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297F6" w14:textId="77777777" w:rsidR="008226B9" w:rsidRPr="00BE4FAC" w:rsidRDefault="008226B9" w:rsidP="001F1E15">
      <w:pPr>
        <w:pStyle w:val="NormalnoWeb"/>
        <w:jc w:val="center"/>
        <w:rPr>
          <w:b/>
          <w:bCs/>
          <w:color w:val="000000"/>
          <w:sz w:val="27"/>
          <w:szCs w:val="27"/>
        </w:rPr>
      </w:pPr>
      <w:r w:rsidRPr="00BE4FAC">
        <w:rPr>
          <w:b/>
          <w:bCs/>
          <w:color w:val="000000"/>
          <w:sz w:val="27"/>
          <w:szCs w:val="27"/>
        </w:rPr>
        <w:t>SREBRENIČKA HUTBA</w:t>
      </w:r>
    </w:p>
    <w:p w14:paraId="6E2C9F9E" w14:textId="77777777" w:rsidR="008226B9" w:rsidRDefault="008226B9" w:rsidP="001F1E15">
      <w:pPr>
        <w:pStyle w:val="NormalnoWeb"/>
        <w:jc w:val="center"/>
        <w:rPr>
          <w:color w:val="000000"/>
          <w:sz w:val="27"/>
          <w:szCs w:val="27"/>
        </w:rPr>
      </w:pPr>
      <w:r w:rsidRPr="00BE4FAC">
        <w:rPr>
          <w:b/>
          <w:bCs/>
          <w:color w:val="000000"/>
          <w:sz w:val="27"/>
          <w:szCs w:val="27"/>
        </w:rPr>
        <w:t>REISU-L-ULEME DR. HUSEINA KAVAZOVIĆA</w:t>
      </w:r>
    </w:p>
    <w:p w14:paraId="40F455ED" w14:textId="77777777" w:rsidR="008226B9" w:rsidRDefault="008226B9" w:rsidP="001F1E15">
      <w:pPr>
        <w:pStyle w:val="Normalno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(Gazi Husrev-begova džamija, Sarajevo, 9. juli 2021.)</w:t>
      </w:r>
    </w:p>
    <w:p w14:paraId="789143BB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قُلْ أَرَءَيْتَكُمْ إِنْ أَتَىٰكُمْ عَذَابُ ٱللَّهِ بَغْتَةً أَوْ جَهْرَةً هَلْ يُهْلَكُ إِلَّا ٱلْقَوْمُ ٱلظَّٰلِمُونَ</w:t>
      </w:r>
    </w:p>
    <w:p w14:paraId="77E04694" w14:textId="77777777" w:rsidR="005B5277" w:rsidRDefault="005B5277" w:rsidP="00DD4CE7">
      <w:pPr>
        <w:pStyle w:val="NormalnoWeb"/>
        <w:jc w:val="lowKashida"/>
        <w:rPr>
          <w:sz w:val="28"/>
          <w:szCs w:val="28"/>
        </w:rPr>
      </w:pPr>
      <w:r w:rsidRPr="005B5277">
        <w:rPr>
          <w:sz w:val="28"/>
          <w:szCs w:val="28"/>
          <w:rtl/>
        </w:rPr>
        <w:t>وَمَا نُرْسِلُ الْمُرْسَلِينَ إِلَّا مُبَشِّرِينَ وَمُنذِرِينَ ۖ فَمَنْ آمَنَ وَأَصْلَحَ فَلَا خَوْفٌ عَلَيْهِمْ وَلَا هُمْ يَحْزَنُونَ</w:t>
      </w:r>
    </w:p>
    <w:p w14:paraId="7200A076" w14:textId="77777777" w:rsidR="005B5277" w:rsidRPr="005B5277" w:rsidRDefault="005B5277" w:rsidP="00DD4CE7">
      <w:pPr>
        <w:spacing w:before="100" w:beforeAutospacing="1" w:after="100" w:afterAutospacing="1" w:line="240" w:lineRule="auto"/>
        <w:jc w:val="lowKashida"/>
        <w:outlineLvl w:val="1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r w:rsidRPr="005B5277">
        <w:rPr>
          <w:rFonts w:ascii="Times New Roman" w:eastAsia="Times New Roman" w:hAnsi="Times New Roman" w:cs="Times New Roman"/>
          <w:sz w:val="28"/>
          <w:szCs w:val="28"/>
          <w:rtl/>
          <w:lang w:val="hr-HR" w:eastAsia="hr-HR"/>
        </w:rPr>
        <w:t>وَالَّذِينَ كَذَّبُوا بِآيَاتِنَا يَمَسُّهُمُ الْعَذَابُ بِمَا كَانُوا يَفْسُقُونَ</w:t>
      </w:r>
    </w:p>
    <w:p w14:paraId="1D18C315" w14:textId="77777777" w:rsidR="005B5277" w:rsidRPr="005B5277" w:rsidRDefault="005B5277" w:rsidP="00DD4CE7">
      <w:pPr>
        <w:pStyle w:val="NormalnoWeb"/>
        <w:jc w:val="lowKashida"/>
        <w:rPr>
          <w:color w:val="000000"/>
          <w:sz w:val="28"/>
          <w:szCs w:val="28"/>
          <w:lang w:val="hr-HR"/>
        </w:rPr>
      </w:pPr>
    </w:p>
    <w:p w14:paraId="5A00CBFA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(El-</w:t>
      </w:r>
      <w:proofErr w:type="spellStart"/>
      <w:r>
        <w:rPr>
          <w:color w:val="000000"/>
          <w:sz w:val="27"/>
          <w:szCs w:val="27"/>
        </w:rPr>
        <w:t>En'am</w:t>
      </w:r>
      <w:proofErr w:type="spellEnd"/>
      <w:r>
        <w:rPr>
          <w:color w:val="000000"/>
          <w:sz w:val="27"/>
          <w:szCs w:val="27"/>
        </w:rPr>
        <w:t>, 47</w:t>
      </w:r>
      <w:r w:rsidR="00940C6F">
        <w:rPr>
          <w:color w:val="000000"/>
          <w:sz w:val="27"/>
          <w:szCs w:val="27"/>
        </w:rPr>
        <w:t>-49</w:t>
      </w:r>
      <w:r>
        <w:rPr>
          <w:color w:val="000000"/>
          <w:sz w:val="27"/>
          <w:szCs w:val="27"/>
        </w:rPr>
        <w:t>)</w:t>
      </w:r>
    </w:p>
    <w:p w14:paraId="6B9E1D5E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Hvala Allahu, Gospodaru svjetova, znanih i neznanih. Njemu se zahvaljujemo što nam je Muhammeda, a.s., poslao, i što nas je Svojim mnogobrojnim blagodatima obasuo. Naš dug je da se Njegovih blagodati trajno sjećamo, a da o Njegovim ajetima razmišljamo i da iz njih pouku uzimamo.</w:t>
      </w:r>
    </w:p>
    <w:p w14:paraId="2BD9A067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Draga braćo i sestre!</w:t>
      </w:r>
    </w:p>
    <w:p w14:paraId="56EB4FA1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Pred nama je 26. godišnjica Genocida koji je nad nama, bosanskim muslimanima, počinjen u Srebrenici 11. jula 1995. godine. Ove godine se taj datum podudara s prvim danom mjeseca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>-l-</w:t>
      </w:r>
      <w:proofErr w:type="spellStart"/>
      <w:r>
        <w:rPr>
          <w:color w:val="000000"/>
          <w:sz w:val="27"/>
          <w:szCs w:val="27"/>
        </w:rPr>
        <w:t>hidžeta</w:t>
      </w:r>
      <w:proofErr w:type="spellEnd"/>
      <w:r>
        <w:rPr>
          <w:color w:val="000000"/>
          <w:sz w:val="27"/>
          <w:szCs w:val="27"/>
        </w:rPr>
        <w:t xml:space="preserve">, mjeseca hadža i kurbana. Taj mjesec upotpunjavanja naše </w:t>
      </w:r>
      <w:proofErr w:type="spellStart"/>
      <w:r>
        <w:rPr>
          <w:color w:val="000000"/>
          <w:sz w:val="27"/>
          <w:szCs w:val="27"/>
        </w:rPr>
        <w:t>ibadetske</w:t>
      </w:r>
      <w:proofErr w:type="spellEnd"/>
      <w:r>
        <w:rPr>
          <w:color w:val="000000"/>
          <w:sz w:val="27"/>
          <w:szCs w:val="27"/>
        </w:rPr>
        <w:t xml:space="preserve"> pokornosti Uzvišenom, eto, započet će još jednim festivalom bola, naše neizmjerne i planetarne tuge.</w:t>
      </w:r>
    </w:p>
    <w:p w14:paraId="1C5AC6E1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Sjećanje na Genocid, na najstrašniji zločin počinjen u Evropi poslije Drugog svjetskog rata, u nama budi golemu tugu i duboku bol, koja će trajno ostati u našem kolektivnom biću. Genocid u Srebrenici slika je svijeta na kraju dvadesetog stoljeća, onakvog kakav je on bio i na početku – krvav i tragičan. Ta slika će ostati u našem pamćenju do Kijametskog dana. No, nju će dugo nositi i svijet i s nevjericom gledati u njenu krvavu projekciju. Jer, dokazi o genocidu su sačuvani; oni su stravični i neosporivi, dostupni svima – oni ne ostavljaju nimalo sumnje u ono što se dogodilo, ono što je planirano, razrađeno i sistemski izvedeno od strane krvoloka čiji su likovi vidljivi i jasni i za koje se vrlo dobro zna šta su činili i ko im je upute za to strašno činjenje dao.</w:t>
      </w:r>
    </w:p>
    <w:p w14:paraId="618C7516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Razmjera zločina koji je počinjen užasnula je ljude diljem svijeta. Mnoge vlade civiliziranog svijeta obilježavaju ovaj datum, istražuju i analiziraju korijene tog zla i njegovu idejnu platformu, i svoje građane podsjećaju na užas koji jedni ljudi mogu počiniti drugima. Pamćenje Genocida u Srebrenici treba da bude opomena ljudima, da se spriječi da sjeme zla opet ponikne.</w:t>
      </w:r>
    </w:p>
    <w:p w14:paraId="6474B48B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Pitamo se, kakvu pouku možemo uzeti iz Srebrenice, i mi žrtve, i oni koji i danas negiraju taj Genocid i koji veličaju njegove počinitelje, haške zatvorenike, osuđene na dugogodišnju i doživotnu robiju. Kakva je sudbina naroda koji čini zlo i koji ga veliča, koji se za to zlo ne kaje?</w:t>
      </w:r>
    </w:p>
    <w:p w14:paraId="6C3F1362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Čitajući Kur'an, vidimo da Allah nigdje u njemu ne kaže da će uništiti ili upropastiti narod koji ne vjeruje. On je u tom pogledu sasvim jasan: </w:t>
      </w:r>
      <w:r w:rsidRPr="008226B9">
        <w:rPr>
          <w:i/>
          <w:iCs/>
          <w:color w:val="000000"/>
          <w:sz w:val="27"/>
          <w:szCs w:val="27"/>
        </w:rPr>
        <w:t>Reci: „Istina je od Gospodara vašeg, pa ko hoće neka vjeruje, a ko hoće neka ne vjeruje!“</w:t>
      </w:r>
      <w:r>
        <w:rPr>
          <w:color w:val="000000"/>
          <w:sz w:val="27"/>
          <w:szCs w:val="27"/>
        </w:rPr>
        <w:t xml:space="preserve"> (El-</w:t>
      </w:r>
      <w:proofErr w:type="spellStart"/>
      <w:r>
        <w:rPr>
          <w:color w:val="000000"/>
          <w:sz w:val="27"/>
          <w:szCs w:val="27"/>
        </w:rPr>
        <w:t>Kehf</w:t>
      </w:r>
      <w:proofErr w:type="spellEnd"/>
      <w:r>
        <w:rPr>
          <w:color w:val="000000"/>
          <w:sz w:val="27"/>
          <w:szCs w:val="27"/>
        </w:rPr>
        <w:t xml:space="preserve">, 29) Duhovno zastranjivanje jeste jedna velika ljudska nesreća, ali je teže moralno zastranjivanje, činjenje zla ljudima, njegovo negiranje, veličanje i </w:t>
      </w:r>
      <w:proofErr w:type="spellStart"/>
      <w:r>
        <w:rPr>
          <w:color w:val="000000"/>
          <w:sz w:val="27"/>
          <w:szCs w:val="27"/>
        </w:rPr>
        <w:t>naslađivanje</w:t>
      </w:r>
      <w:proofErr w:type="spellEnd"/>
      <w:r>
        <w:rPr>
          <w:color w:val="000000"/>
          <w:sz w:val="27"/>
          <w:szCs w:val="27"/>
        </w:rPr>
        <w:t xml:space="preserve"> njime. Prema tome, oni koji ne vjeruju u Boga, koji „prikrivaju istinu“, neminovno će se </w:t>
      </w:r>
      <w:r w:rsidRPr="008226B9">
        <w:rPr>
          <w:i/>
          <w:iCs/>
          <w:color w:val="000000"/>
          <w:sz w:val="27"/>
          <w:szCs w:val="27"/>
        </w:rPr>
        <w:t xml:space="preserve">suočavati s nesrećama koje će ih </w:t>
      </w:r>
      <w:proofErr w:type="spellStart"/>
      <w:r w:rsidRPr="008226B9">
        <w:rPr>
          <w:i/>
          <w:iCs/>
          <w:color w:val="000000"/>
          <w:sz w:val="27"/>
          <w:szCs w:val="27"/>
        </w:rPr>
        <w:t>pogađati</w:t>
      </w:r>
      <w:proofErr w:type="spellEnd"/>
      <w:r w:rsidRPr="008226B9">
        <w:rPr>
          <w:i/>
          <w:iCs/>
          <w:color w:val="000000"/>
          <w:sz w:val="27"/>
          <w:szCs w:val="27"/>
        </w:rPr>
        <w:t>, ili će se u blizini mjesta njihova događati</w:t>
      </w:r>
      <w:r>
        <w:rPr>
          <w:color w:val="000000"/>
          <w:sz w:val="27"/>
          <w:szCs w:val="27"/>
        </w:rPr>
        <w:t xml:space="preserve"> (Er-</w:t>
      </w:r>
      <w:proofErr w:type="spellStart"/>
      <w:r>
        <w:rPr>
          <w:color w:val="000000"/>
          <w:sz w:val="27"/>
          <w:szCs w:val="27"/>
        </w:rPr>
        <w:t>Ra'd</w:t>
      </w:r>
      <w:proofErr w:type="spellEnd"/>
      <w:r>
        <w:rPr>
          <w:color w:val="000000"/>
          <w:sz w:val="27"/>
          <w:szCs w:val="27"/>
        </w:rPr>
        <w:t>, 31). Uzvišeni je narode uništavao zbog zla kojeg su činili. S posljedicama nevjerovanja ljudi će se suočiti na drugom svijetu.</w:t>
      </w:r>
    </w:p>
    <w:p w14:paraId="4AD77D1A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Nemuslimani</w:t>
      </w:r>
      <w:r w:rsidR="00A87750">
        <w:rPr>
          <w:color w:val="000000"/>
          <w:sz w:val="27"/>
          <w:szCs w:val="27"/>
        </w:rPr>
        <w:t>, svi koji ne vjeruju u Kur'an kao Božiju objavu,</w:t>
      </w:r>
      <w:r>
        <w:rPr>
          <w:color w:val="000000"/>
          <w:sz w:val="27"/>
          <w:szCs w:val="27"/>
        </w:rPr>
        <w:t xml:space="preserve"> mogu usvojiti mnoge ispravne obrasce postupanja i civilizacijski biti napredni i prosperitetni, zahvaljujući svojoj moralnoj ispravnosti. Muslimani su podstaknuti da s njima održavaju prijateljske veze i sarađuju u dobru, razmjenjuju iskustva i međusobno se potpomažu. </w:t>
      </w:r>
      <w:r w:rsidRPr="008226B9">
        <w:rPr>
          <w:i/>
          <w:iCs/>
          <w:color w:val="000000"/>
          <w:sz w:val="27"/>
          <w:szCs w:val="27"/>
        </w:rPr>
        <w:t>Allah vam ne zabranjuje da činite dobro i da budete pravedni prema onima koji ne ratuju protiv vas zbog vjere i koji vas iz zavičaja vašeg ne izgone – Allah, zaista, voli one koji su pravični</w:t>
      </w:r>
      <w:r>
        <w:rPr>
          <w:color w:val="000000"/>
          <w:sz w:val="27"/>
          <w:szCs w:val="27"/>
        </w:rPr>
        <w:t>. (El-</w:t>
      </w:r>
      <w:proofErr w:type="spellStart"/>
      <w:r>
        <w:rPr>
          <w:color w:val="000000"/>
          <w:sz w:val="27"/>
          <w:szCs w:val="27"/>
        </w:rPr>
        <w:t>Mumtehane</w:t>
      </w:r>
      <w:proofErr w:type="spellEnd"/>
      <w:r>
        <w:rPr>
          <w:color w:val="000000"/>
          <w:sz w:val="27"/>
          <w:szCs w:val="27"/>
        </w:rPr>
        <w:t>, 8)</w:t>
      </w:r>
    </w:p>
    <w:p w14:paraId="47E73ADE" w14:textId="77777777" w:rsidR="002266D2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Oni, pak, koji će se suočiti s velikom Božijom kaznom još na ovom svijetu, pa možda i sa samom propašću, jesu nasilnici, koji čine nasilje i ne kaju se za to. Kur'an to ističe na jedan nedvosmislen način: </w:t>
      </w:r>
      <w:r w:rsidRPr="00F52B70">
        <w:rPr>
          <w:i/>
          <w:iCs/>
          <w:color w:val="000000"/>
          <w:sz w:val="27"/>
          <w:szCs w:val="27"/>
        </w:rPr>
        <w:t>A zar će biti odveden u propast iko drugi do narod nasilnički?!</w:t>
      </w:r>
      <w:r w:rsidR="00273A17">
        <w:rPr>
          <w:i/>
          <w:iCs/>
          <w:color w:val="000000"/>
          <w:sz w:val="27"/>
          <w:szCs w:val="27"/>
        </w:rPr>
        <w:t xml:space="preserve"> Mi šaljemo poslanike samo zato da donose radosne vijesti i da opominju; neka se zato oni koji vjeruju i </w:t>
      </w:r>
      <w:proofErr w:type="spellStart"/>
      <w:r w:rsidR="00273A17">
        <w:rPr>
          <w:i/>
          <w:iCs/>
          <w:color w:val="000000"/>
          <w:sz w:val="27"/>
          <w:szCs w:val="27"/>
        </w:rPr>
        <w:t>dobradjela</w:t>
      </w:r>
      <w:proofErr w:type="spellEnd"/>
      <w:r w:rsidR="00273A17">
        <w:rPr>
          <w:i/>
          <w:iCs/>
          <w:color w:val="000000"/>
          <w:sz w:val="27"/>
          <w:szCs w:val="27"/>
        </w:rPr>
        <w:t xml:space="preserve"> čine </w:t>
      </w:r>
      <w:proofErr w:type="spellStart"/>
      <w:r w:rsidR="00273A17">
        <w:rPr>
          <w:i/>
          <w:iCs/>
          <w:color w:val="000000"/>
          <w:sz w:val="27"/>
          <w:szCs w:val="27"/>
        </w:rPr>
        <w:t>ničga</w:t>
      </w:r>
      <w:proofErr w:type="spellEnd"/>
      <w:r w:rsidR="00273A17">
        <w:rPr>
          <w:i/>
          <w:iCs/>
          <w:color w:val="000000"/>
          <w:sz w:val="27"/>
          <w:szCs w:val="27"/>
        </w:rPr>
        <w:t xml:space="preserve"> ne boje</w:t>
      </w:r>
      <w:r w:rsidR="00D80CD6">
        <w:rPr>
          <w:i/>
          <w:iCs/>
          <w:color w:val="000000"/>
          <w:sz w:val="27"/>
          <w:szCs w:val="27"/>
        </w:rPr>
        <w:t xml:space="preserve"> i ni za čim neka ne tuguju. A one koji u dokaze Naše ne vjeruju stići će kazna zato što </w:t>
      </w:r>
      <w:proofErr w:type="spellStart"/>
      <w:r w:rsidR="00D80CD6">
        <w:rPr>
          <w:i/>
          <w:iCs/>
          <w:color w:val="000000"/>
          <w:sz w:val="27"/>
          <w:szCs w:val="27"/>
        </w:rPr>
        <w:t>griješno</w:t>
      </w:r>
      <w:proofErr w:type="spellEnd"/>
      <w:r w:rsidR="002266D2">
        <w:rPr>
          <w:i/>
          <w:iCs/>
          <w:color w:val="000000"/>
          <w:sz w:val="27"/>
          <w:szCs w:val="27"/>
        </w:rPr>
        <w:t xml:space="preserve"> postupaju.</w:t>
      </w:r>
      <w:r>
        <w:rPr>
          <w:color w:val="000000"/>
          <w:sz w:val="27"/>
          <w:szCs w:val="27"/>
        </w:rPr>
        <w:t xml:space="preserve"> (El-</w:t>
      </w:r>
      <w:proofErr w:type="spellStart"/>
      <w:r>
        <w:rPr>
          <w:color w:val="000000"/>
          <w:sz w:val="27"/>
          <w:szCs w:val="27"/>
        </w:rPr>
        <w:t>En'am</w:t>
      </w:r>
      <w:proofErr w:type="spellEnd"/>
      <w:r>
        <w:rPr>
          <w:color w:val="000000"/>
          <w:sz w:val="27"/>
          <w:szCs w:val="27"/>
        </w:rPr>
        <w:t>, 47</w:t>
      </w:r>
      <w:r w:rsidR="002266D2">
        <w:rPr>
          <w:color w:val="000000"/>
          <w:sz w:val="27"/>
          <w:szCs w:val="27"/>
        </w:rPr>
        <w:t>-49.</w:t>
      </w:r>
      <w:r>
        <w:rPr>
          <w:color w:val="000000"/>
          <w:sz w:val="27"/>
          <w:szCs w:val="27"/>
        </w:rPr>
        <w:t xml:space="preserve">) </w:t>
      </w:r>
    </w:p>
    <w:p w14:paraId="0CCA2A1F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ovom svijetu propast dolazi samo s nasiljem, odnosno: nema nasilja, a da za sobom neće povući djelimičnu, ili potpunu katastrofu za počinitelje. To je princip koji iznosi Kur'an, knjiga kojoj je neistina strana. On kaže: </w:t>
      </w:r>
      <w:r w:rsidRPr="00F52B70">
        <w:rPr>
          <w:i/>
          <w:iCs/>
          <w:color w:val="000000"/>
          <w:sz w:val="27"/>
          <w:szCs w:val="27"/>
        </w:rPr>
        <w:t>A koliko je bilo nasilničkih sela i gradova koje smo zbrisali i poslije kojih smo druge narode podigli!</w:t>
      </w:r>
      <w:r>
        <w:rPr>
          <w:color w:val="000000"/>
          <w:sz w:val="27"/>
          <w:szCs w:val="27"/>
        </w:rPr>
        <w:t xml:space="preserve"> (El-</w:t>
      </w:r>
      <w:proofErr w:type="spellStart"/>
      <w:r>
        <w:rPr>
          <w:color w:val="000000"/>
          <w:sz w:val="27"/>
          <w:szCs w:val="27"/>
        </w:rPr>
        <w:t>Enbija</w:t>
      </w:r>
      <w:proofErr w:type="spellEnd"/>
      <w:r>
        <w:rPr>
          <w:color w:val="000000"/>
          <w:sz w:val="27"/>
          <w:szCs w:val="27"/>
        </w:rPr>
        <w:t xml:space="preserve">', 11) Razlog uništenja je, dakle, bio taj što su činili nasilje, što otkrivaju njihove riječi: </w:t>
      </w:r>
      <w:r w:rsidRPr="00F52B70">
        <w:rPr>
          <w:i/>
          <w:iCs/>
          <w:color w:val="000000"/>
          <w:sz w:val="27"/>
          <w:szCs w:val="27"/>
        </w:rPr>
        <w:t>"Teško nama," - oni bi govorili - "mi smo, zaista, nasilnici bili!" I kukali bi tako sve dok ih ne bismo učinili, kao žito požnjeveno, nepomičnim</w:t>
      </w:r>
      <w:r>
        <w:rPr>
          <w:color w:val="000000"/>
          <w:sz w:val="27"/>
          <w:szCs w:val="27"/>
        </w:rPr>
        <w:t>. (El-</w:t>
      </w:r>
      <w:proofErr w:type="spellStart"/>
      <w:r>
        <w:rPr>
          <w:color w:val="000000"/>
          <w:sz w:val="27"/>
          <w:szCs w:val="27"/>
        </w:rPr>
        <w:t>Enbija</w:t>
      </w:r>
      <w:proofErr w:type="spellEnd"/>
      <w:r>
        <w:rPr>
          <w:color w:val="000000"/>
          <w:sz w:val="27"/>
          <w:szCs w:val="27"/>
        </w:rPr>
        <w:t xml:space="preserve">', 14-15) Priznavali bi svoje zlodjelo kada bi već bilo kasno. Osim toga, ajet ukazuje na to da je ovaj princip stalno aktivan i da će uvijek biti na snazi. Jer je i Allah uvijek aktivan, uvijek djelatan. </w:t>
      </w:r>
      <w:proofErr w:type="spellStart"/>
      <w:r w:rsidRPr="00F52B70">
        <w:rPr>
          <w:i/>
          <w:iCs/>
          <w:color w:val="000000"/>
          <w:sz w:val="27"/>
          <w:szCs w:val="27"/>
        </w:rPr>
        <w:t>Kulle</w:t>
      </w:r>
      <w:proofErr w:type="spellEnd"/>
      <w:r w:rsidRPr="00F52B70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F52B70">
        <w:rPr>
          <w:i/>
          <w:iCs/>
          <w:color w:val="000000"/>
          <w:sz w:val="27"/>
          <w:szCs w:val="27"/>
        </w:rPr>
        <w:t>jevmin</w:t>
      </w:r>
      <w:proofErr w:type="spellEnd"/>
      <w:r w:rsidRPr="00F52B70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F52B70">
        <w:rPr>
          <w:i/>
          <w:iCs/>
          <w:color w:val="000000"/>
          <w:sz w:val="27"/>
          <w:szCs w:val="27"/>
        </w:rPr>
        <w:t>huve</w:t>
      </w:r>
      <w:proofErr w:type="spellEnd"/>
      <w:r w:rsidRPr="00F52B70">
        <w:rPr>
          <w:i/>
          <w:iCs/>
          <w:color w:val="000000"/>
          <w:sz w:val="27"/>
          <w:szCs w:val="27"/>
        </w:rPr>
        <w:t xml:space="preserve"> fi </w:t>
      </w:r>
      <w:proofErr w:type="spellStart"/>
      <w:r w:rsidRPr="00F52B70">
        <w:rPr>
          <w:i/>
          <w:iCs/>
          <w:color w:val="000000"/>
          <w:sz w:val="27"/>
          <w:szCs w:val="27"/>
        </w:rPr>
        <w:t>še'n</w:t>
      </w:r>
      <w:proofErr w:type="spellEnd"/>
      <w:r>
        <w:rPr>
          <w:color w:val="000000"/>
          <w:sz w:val="27"/>
          <w:szCs w:val="27"/>
        </w:rPr>
        <w:t>! (Er-Rahman, 29)</w:t>
      </w:r>
    </w:p>
    <w:p w14:paraId="42BEA813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pogledu Genocida u Srebrenici, vidimo kolektivitet čiji su neki pripadnici počinili taj užasni zločin, a koji ga ne osuđuje i ne odriče se tih krvoloka. Naprotiv, ustrajava u njegovom poricanju, negira ga, i pored jasnih dokaza, i radi na njegovom </w:t>
      </w:r>
      <w:proofErr w:type="spellStart"/>
      <w:r>
        <w:rPr>
          <w:color w:val="000000"/>
          <w:sz w:val="27"/>
          <w:szCs w:val="27"/>
        </w:rPr>
        <w:t>zataškavanju</w:t>
      </w:r>
      <w:proofErr w:type="spellEnd"/>
      <w:r>
        <w:rPr>
          <w:color w:val="000000"/>
          <w:sz w:val="27"/>
          <w:szCs w:val="27"/>
        </w:rPr>
        <w:t xml:space="preserve"> i minimiziranju, slaveći počinitelje. Čini se da se svijest tog kolektiviteta nimalo ne mijenja. To za posljedicu može imati moralnu katastrofu neslućenih razmjera.</w:t>
      </w:r>
    </w:p>
    <w:p w14:paraId="2742BF50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Pokajanje je dubok čin vjere u svim objavljenim religijama i dotiče samu suštinu vjerovanja. Bez pokajanja su zatvoreni putevi oprosta, putevi spasa; bez pokajanja nema zaštite od silovite Božije kazne.</w:t>
      </w:r>
    </w:p>
    <w:p w14:paraId="46B234CE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 vjerujemo, kada se učini nasilje samo jednoj osobi, ono se protegne i na druge, zahvati i njegove bližnje, prijatelje i poznanike. Kada se učini desetinama, stotinama i hiljadama ljudi, poprimi takve razmjere da se ni sagledati ne može. A između onoga kome je učinjeno nasilje i Boga nema nikakve perde: Bog reagira na njegov zov. Muhammed, a.s., rekao je:</w:t>
      </w:r>
    </w:p>
    <w:p w14:paraId="3DA0AD62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„Dovu onoga kome je učinjeno nasilje (ili nepravda) Allah uzdiže ponad oblaka i pred njom se otvaraju vrata nebesa. Gospodar tada rekne: 'Tako mi dostojanstva Moga, pomoći ću te, makar i nakon nekog vremena!'“ (</w:t>
      </w:r>
      <w:proofErr w:type="spellStart"/>
      <w:r>
        <w:rPr>
          <w:color w:val="000000"/>
          <w:sz w:val="27"/>
          <w:szCs w:val="27"/>
        </w:rPr>
        <w:t>Tirmizi</w:t>
      </w:r>
      <w:proofErr w:type="spellEnd"/>
      <w:r>
        <w:rPr>
          <w:color w:val="000000"/>
          <w:sz w:val="27"/>
          <w:szCs w:val="27"/>
        </w:rPr>
        <w:t>)</w:t>
      </w:r>
    </w:p>
    <w:p w14:paraId="58286DAE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Svima nama, čitavoj našoj Bosni i Hercegovini, učinjeno je nasilje. Mi, njeni sinovi i kćeri, obraćamo se Gospodaru u našim dovama. On će, ako Bog da, uslišati naš vapaj, našu dovu. Mi to svojim bićem i osjećamo. Bosna je puna i šehida, nevino stradalih ljudi od ruku zločinaca, a oni su, po slovu Kur'ana – vječno živi!</w:t>
      </w:r>
    </w:p>
    <w:p w14:paraId="22048753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Braćo i sestre.</w:t>
      </w:r>
    </w:p>
    <w:p w14:paraId="22C85033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Naša je obaveza njegovati pamćenje na Genocid, sve dok postojimo. To treba da čine državne, kulturne i vjerske institucije. I obaveza je da ne šutimo na zlo koje nam se čini, već da radimo na njegovom otklanjanju. A Allah pruža svoju podršku onima koji se bore za Istinu!</w:t>
      </w:r>
    </w:p>
    <w:p w14:paraId="79B96E38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Pozivam vas da u nedjelju 11. jula klanjamo dženazu-namaz našoj braći i sestrama na šehitlucima Genocida nad Bošnjacima muslimanima u </w:t>
      </w:r>
      <w:proofErr w:type="spellStart"/>
      <w:r>
        <w:rPr>
          <w:color w:val="000000"/>
          <w:sz w:val="27"/>
          <w:szCs w:val="27"/>
        </w:rPr>
        <w:t>Potočarima</w:t>
      </w:r>
      <w:proofErr w:type="spellEnd"/>
      <w:r>
        <w:rPr>
          <w:color w:val="000000"/>
          <w:sz w:val="27"/>
          <w:szCs w:val="27"/>
        </w:rPr>
        <w:t xml:space="preserve"> kod Srebrenice. Za sve nas, a posebno za porodice koje će u mezare spustiti svoje najmilije, to je bolan trenutak i težak dan. Za sve ljude je ovo dan velike pouke i opomene. I, doista, neizrecivo je važno da cijeli ljudski rod uči i primi nauk iz Srebrenice o tome kakvo zlodjelo su spremni počiniti ljudi našeg vremena.</w:t>
      </w:r>
    </w:p>
    <w:p w14:paraId="59C6554D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ne samo da uzme pouku nego da se, koliko još danas, oduzme mogućnost svakom zločincu da čini i veliča zlo, da ga opravdava, umanjuje i prikriva, posebno onima koji su najveće zlo već prije počinili.</w:t>
      </w:r>
    </w:p>
    <w:p w14:paraId="28C347A9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Gospodaru naš, Ti sve možeš, pa naša prsa prostranim učini, i breme koje nosimo </w:t>
      </w:r>
      <w:proofErr w:type="spellStart"/>
      <w:r>
        <w:rPr>
          <w:color w:val="000000"/>
          <w:sz w:val="27"/>
          <w:szCs w:val="27"/>
        </w:rPr>
        <w:t>olakšaj</w:t>
      </w:r>
      <w:proofErr w:type="spellEnd"/>
      <w:r>
        <w:rPr>
          <w:color w:val="000000"/>
          <w:sz w:val="27"/>
          <w:szCs w:val="27"/>
        </w:rPr>
        <w:t xml:space="preserve"> nam.</w:t>
      </w:r>
    </w:p>
    <w:p w14:paraId="66A0EC51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Dopusti da se Istina uzdigne onoliko koliko je potrebno da se laž potisne.</w:t>
      </w:r>
    </w:p>
    <w:p w14:paraId="4696DC08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Usadi u naša srca okrjepljujuću nadu da poslije tegobe dolazi olakšanje.</w:t>
      </w:r>
    </w:p>
    <w:p w14:paraId="2483FB5F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Naše iskrene i dobre poslove blagoslovi, da bismo se, kada ih s hajrom obavimo, Tebi još više približili.</w:t>
      </w:r>
    </w:p>
    <w:p w14:paraId="764F2487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Gospodaru naš, ne dozvoli da na naša pleća padnu tereti koje ne možemo nositi, pobriši nam grijehe naše i podari nam oprost – udostoji nas Svojom milošću.</w:t>
      </w:r>
    </w:p>
    <w:p w14:paraId="55395803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Molimo Te, o, Gospodaru naš, sve naše šehide Svojim plemenitim oprostom obaspi i milošću Svojom ih u njihova prostrana staništa uvedi.</w:t>
      </w:r>
    </w:p>
    <w:p w14:paraId="13F2466E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Gospodaru naš, podari nam dobro na ovom svijetu i do</w:t>
      </w:r>
      <w:r w:rsidR="002D0898">
        <w:rPr>
          <w:color w:val="000000"/>
          <w:sz w:val="27"/>
          <w:szCs w:val="27"/>
        </w:rPr>
        <w:t>bro na budućem svijetu</w:t>
      </w:r>
      <w:r>
        <w:rPr>
          <w:color w:val="000000"/>
          <w:sz w:val="27"/>
          <w:szCs w:val="27"/>
        </w:rPr>
        <w:t xml:space="preserve"> i zaštiti nas od patnje u vatri!</w:t>
      </w:r>
    </w:p>
    <w:p w14:paraId="5084AD8C" w14:textId="77777777" w:rsidR="008226B9" w:rsidRDefault="008226B9" w:rsidP="00DD4CE7">
      <w:pPr>
        <w:pStyle w:val="NormalnoWeb"/>
        <w:jc w:val="lowKashid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Amin.</w:t>
      </w:r>
    </w:p>
    <w:p w14:paraId="0D02A78F" w14:textId="77777777" w:rsidR="00B46AC5" w:rsidRDefault="00B46AC5" w:rsidP="00DD4CE7">
      <w:pPr>
        <w:jc w:val="lowKashida"/>
      </w:pPr>
    </w:p>
    <w:sectPr w:rsidR="00B4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B9"/>
    <w:rsid w:val="000F20C9"/>
    <w:rsid w:val="001F1E15"/>
    <w:rsid w:val="002266D2"/>
    <w:rsid w:val="00273A17"/>
    <w:rsid w:val="002D0898"/>
    <w:rsid w:val="00393C5D"/>
    <w:rsid w:val="005B5277"/>
    <w:rsid w:val="006A63AF"/>
    <w:rsid w:val="008226B9"/>
    <w:rsid w:val="00940C6F"/>
    <w:rsid w:val="009D4AB0"/>
    <w:rsid w:val="009E1D00"/>
    <w:rsid w:val="00A87750"/>
    <w:rsid w:val="00B46AC5"/>
    <w:rsid w:val="00BE4FAC"/>
    <w:rsid w:val="00D80CD6"/>
    <w:rsid w:val="00DD4CE7"/>
    <w:rsid w:val="00E14CB1"/>
    <w:rsid w:val="00F5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2A62"/>
  <w15:chartTrackingRefBased/>
  <w15:docId w15:val="{E5EF69F6-6496-4F9F-B09C-E0267CBE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ormalnoWeb">
    <w:name w:val="Normal (Web)"/>
    <w:basedOn w:val="Normalno"/>
    <w:uiPriority w:val="99"/>
    <w:semiHidden/>
    <w:unhideWhenUsed/>
    <w:rsid w:val="0082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Prljača</dc:creator>
  <cp:keywords/>
  <dc:description/>
  <cp:lastModifiedBy>Imam izetnanic</cp:lastModifiedBy>
  <cp:revision>2</cp:revision>
  <dcterms:created xsi:type="dcterms:W3CDTF">2021-07-08T14:22:00Z</dcterms:created>
  <dcterms:modified xsi:type="dcterms:W3CDTF">2021-07-08T14:22:00Z</dcterms:modified>
</cp:coreProperties>
</file>